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7AF" w:rsidRDefault="002357AF" w:rsidP="002357AF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ЕРМАКОВСКОГО СЕЛЬСОВЕТА </w:t>
      </w:r>
    </w:p>
    <w:p w:rsidR="002357AF" w:rsidRDefault="002357AF" w:rsidP="002357AF">
      <w:pPr>
        <w:jc w:val="center"/>
        <w:rPr>
          <w:b/>
          <w:sz w:val="28"/>
        </w:rPr>
      </w:pPr>
      <w:r>
        <w:rPr>
          <w:b/>
          <w:sz w:val="28"/>
        </w:rPr>
        <w:t xml:space="preserve">КОЧКОВСКОГО РАЙОНА </w:t>
      </w:r>
    </w:p>
    <w:p w:rsidR="002357AF" w:rsidRDefault="002357AF" w:rsidP="002357AF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2357AF" w:rsidRDefault="002357AF" w:rsidP="002357AF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</w:t>
      </w:r>
    </w:p>
    <w:p w:rsidR="002357AF" w:rsidRDefault="002357AF" w:rsidP="002357AF">
      <w:pPr>
        <w:rPr>
          <w:b/>
          <w:sz w:val="28"/>
        </w:rPr>
      </w:pPr>
    </w:p>
    <w:p w:rsidR="002357AF" w:rsidRDefault="002357AF" w:rsidP="002357AF">
      <w:pPr>
        <w:rPr>
          <w:b/>
          <w:sz w:val="28"/>
        </w:rPr>
      </w:pPr>
    </w:p>
    <w:p w:rsidR="002357AF" w:rsidRDefault="002357AF" w:rsidP="002357AF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2357AF" w:rsidRDefault="002357AF" w:rsidP="002357AF">
      <w:pPr>
        <w:rPr>
          <w:b/>
          <w:sz w:val="28"/>
        </w:rPr>
      </w:pPr>
    </w:p>
    <w:p w:rsidR="002357AF" w:rsidRDefault="002357AF" w:rsidP="002357AF">
      <w:pPr>
        <w:keepNext/>
        <w:jc w:val="center"/>
        <w:outlineLvl w:val="3"/>
        <w:rPr>
          <w:b/>
          <w:sz w:val="28"/>
        </w:rPr>
      </w:pPr>
      <w:r>
        <w:rPr>
          <w:b/>
          <w:sz w:val="28"/>
        </w:rPr>
        <w:t>от 27.12.2019  № 150</w:t>
      </w:r>
    </w:p>
    <w:p w:rsidR="002357AF" w:rsidRDefault="002357AF" w:rsidP="002357AF">
      <w:pPr>
        <w:keepNext/>
        <w:jc w:val="center"/>
        <w:outlineLvl w:val="3"/>
        <w:rPr>
          <w:b/>
          <w:sz w:val="28"/>
        </w:rPr>
      </w:pPr>
    </w:p>
    <w:p w:rsidR="002357AF" w:rsidRDefault="002357AF" w:rsidP="002357AF">
      <w:pPr>
        <w:keepNext/>
        <w:jc w:val="center"/>
        <w:outlineLvl w:val="3"/>
        <w:rPr>
          <w:b/>
          <w:sz w:val="28"/>
        </w:rPr>
      </w:pPr>
    </w:p>
    <w:tbl>
      <w:tblPr>
        <w:tblW w:w="88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4"/>
      </w:tblGrid>
      <w:tr w:rsidR="002357AF" w:rsidRPr="002357AF" w:rsidTr="000537AF">
        <w:tc>
          <w:tcPr>
            <w:tcW w:w="8804" w:type="dxa"/>
            <w:shd w:val="clear" w:color="auto" w:fill="FFFFFF"/>
            <w:vAlign w:val="center"/>
            <w:hideMark/>
          </w:tcPr>
          <w:p w:rsidR="002357AF" w:rsidRPr="002357AF" w:rsidRDefault="002357AF" w:rsidP="002357AF">
            <w:pPr>
              <w:keepNext/>
              <w:jc w:val="center"/>
              <w:outlineLvl w:val="0"/>
              <w:rPr>
                <w:b/>
                <w:sz w:val="28"/>
                <w:szCs w:val="28"/>
              </w:rPr>
            </w:pPr>
            <w:r w:rsidRPr="002357AF">
              <w:rPr>
                <w:b/>
                <w:iCs/>
                <w:sz w:val="26"/>
                <w:szCs w:val="28"/>
              </w:rPr>
              <w:t>О</w:t>
            </w:r>
            <w:r w:rsidRPr="002357AF">
              <w:rPr>
                <w:b/>
                <w:iCs/>
                <w:sz w:val="28"/>
                <w:szCs w:val="28"/>
              </w:rPr>
              <w:t xml:space="preserve">б утверждении </w:t>
            </w:r>
            <w:r w:rsidRPr="002357AF">
              <w:rPr>
                <w:b/>
                <w:sz w:val="28"/>
                <w:szCs w:val="28"/>
              </w:rPr>
              <w:t>Порядка утверждения Положений (регламентов) о муниципальных  официальных физкультурных мероприятиях и спортивных  соревнованиях, требования к содержанию этих положений  в муниципальном образовании</w:t>
            </w:r>
          </w:p>
          <w:p w:rsidR="002357AF" w:rsidRDefault="002357AF" w:rsidP="002357AF">
            <w:pPr>
              <w:keepNext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Ермаковского сельсовета </w:t>
            </w:r>
            <w:proofErr w:type="spellStart"/>
            <w:r>
              <w:rPr>
                <w:b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 </w:t>
            </w:r>
          </w:p>
          <w:p w:rsidR="002357AF" w:rsidRPr="002357AF" w:rsidRDefault="002357AF" w:rsidP="002357AF">
            <w:pPr>
              <w:keepNext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Новосибирской области</w:t>
            </w:r>
          </w:p>
          <w:p w:rsidR="002357AF" w:rsidRPr="002357AF" w:rsidRDefault="002357AF" w:rsidP="002357AF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2357AF" w:rsidRPr="002357AF" w:rsidRDefault="002357AF" w:rsidP="002357AF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2357AF" w:rsidRPr="002357AF" w:rsidRDefault="002357AF" w:rsidP="002357AF">
      <w:pPr>
        <w:shd w:val="clear" w:color="auto" w:fill="FFFFFF"/>
        <w:spacing w:after="125"/>
        <w:ind w:firstLine="709"/>
        <w:jc w:val="both"/>
        <w:rPr>
          <w:sz w:val="28"/>
          <w:szCs w:val="28"/>
        </w:rPr>
      </w:pPr>
      <w:proofErr w:type="gramStart"/>
      <w:r w:rsidRPr="002357AF">
        <w:rPr>
          <w:sz w:val="28"/>
          <w:szCs w:val="28"/>
        </w:rPr>
        <w:t xml:space="preserve">В целях упорядочения организации и проведения физкультурных мероприятий и спортивных соревнований в муниципальном образовании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в соответствии с частью </w:t>
      </w:r>
      <w:r w:rsidRPr="002357AF">
        <w:rPr>
          <w:sz w:val="28"/>
          <w:szCs w:val="28"/>
        </w:rPr>
        <w:t xml:space="preserve"> 9 статьи 20 Федерального закона от 04.12.2007 № 329-ФЗ «О физической культуре и спорте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</w:t>
      </w:r>
      <w:proofErr w:type="gramEnd"/>
      <w:r>
        <w:rPr>
          <w:sz w:val="28"/>
          <w:szCs w:val="28"/>
        </w:rPr>
        <w:t xml:space="preserve"> области </w:t>
      </w:r>
      <w:r w:rsidRPr="002357AF">
        <w:rPr>
          <w:sz w:val="28"/>
          <w:szCs w:val="28"/>
        </w:rPr>
        <w:t xml:space="preserve">  администрации </w:t>
      </w:r>
      <w:r>
        <w:rPr>
          <w:sz w:val="28"/>
          <w:szCs w:val="28"/>
        </w:rPr>
        <w:t xml:space="preserve">Ермаковского сельсовета </w:t>
      </w:r>
      <w:r w:rsidRPr="002357AF">
        <w:rPr>
          <w:b/>
          <w:sz w:val="28"/>
          <w:szCs w:val="28"/>
        </w:rPr>
        <w:t>ПОСТАНОВЛЯЕТ:</w:t>
      </w:r>
    </w:p>
    <w:p w:rsidR="002357AF" w:rsidRPr="002357AF" w:rsidRDefault="002357AF" w:rsidP="002357AF">
      <w:pPr>
        <w:keepNext/>
        <w:ind w:firstLine="709"/>
        <w:jc w:val="both"/>
        <w:outlineLvl w:val="0"/>
        <w:rPr>
          <w:sz w:val="28"/>
          <w:szCs w:val="28"/>
        </w:rPr>
      </w:pPr>
      <w:r w:rsidRPr="002357AF">
        <w:rPr>
          <w:sz w:val="28"/>
          <w:szCs w:val="28"/>
        </w:rPr>
        <w:t xml:space="preserve">1. Утвердить Порядок утверждения Положений (регламентов) о муниципальных  официальных физкультурных мероприятиях и спортивных  соревнованиях, требования к содержанию этих положений  в муниципальном образовании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2357AF">
        <w:rPr>
          <w:sz w:val="28"/>
          <w:szCs w:val="28"/>
        </w:rPr>
        <w:t xml:space="preserve"> согласно приложению.</w:t>
      </w:r>
    </w:p>
    <w:p w:rsidR="002357AF" w:rsidRPr="002357AF" w:rsidRDefault="002357AF" w:rsidP="002357AF">
      <w:pPr>
        <w:shd w:val="clear" w:color="auto" w:fill="FFFFFF"/>
        <w:spacing w:after="125"/>
        <w:ind w:firstLine="709"/>
        <w:jc w:val="both"/>
        <w:rPr>
          <w:sz w:val="28"/>
          <w:szCs w:val="28"/>
        </w:rPr>
      </w:pPr>
      <w:r w:rsidRPr="002357AF">
        <w:rPr>
          <w:sz w:val="28"/>
          <w:szCs w:val="28"/>
        </w:rPr>
        <w:t xml:space="preserve">2. </w:t>
      </w:r>
      <w:proofErr w:type="gramStart"/>
      <w:r w:rsidRPr="002357AF">
        <w:rPr>
          <w:sz w:val="28"/>
          <w:szCs w:val="28"/>
        </w:rPr>
        <w:t>Контроль за</w:t>
      </w:r>
      <w:proofErr w:type="gramEnd"/>
      <w:r w:rsidRPr="002357A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57AF" w:rsidRPr="002357AF" w:rsidRDefault="002357AF" w:rsidP="002357AF">
      <w:pPr>
        <w:shd w:val="clear" w:color="auto" w:fill="FFFFFF"/>
        <w:spacing w:after="125"/>
        <w:ind w:firstLine="709"/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right"/>
        <w:rPr>
          <w:sz w:val="28"/>
          <w:szCs w:val="28"/>
        </w:rPr>
      </w:pPr>
    </w:p>
    <w:p w:rsidR="002357AF" w:rsidRPr="002357AF" w:rsidRDefault="002357AF" w:rsidP="002357AF">
      <w:pPr>
        <w:rPr>
          <w:sz w:val="28"/>
          <w:szCs w:val="28"/>
        </w:rPr>
      </w:pPr>
      <w:r w:rsidRPr="002357AF">
        <w:rPr>
          <w:sz w:val="28"/>
          <w:szCs w:val="28"/>
        </w:rPr>
        <w:t>Глава Ермаковского сельсовета                                                          А.А. Фабер</w:t>
      </w:r>
    </w:p>
    <w:p w:rsidR="002357AF" w:rsidRPr="002357AF" w:rsidRDefault="002357AF" w:rsidP="002357AF">
      <w:pPr>
        <w:rPr>
          <w:sz w:val="28"/>
          <w:szCs w:val="28"/>
        </w:rPr>
      </w:pPr>
    </w:p>
    <w:p w:rsidR="002357AF" w:rsidRPr="002357AF" w:rsidRDefault="002357AF" w:rsidP="002357A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2357AF" w:rsidRPr="002357AF" w:rsidRDefault="002357AF" w:rsidP="002357A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2357AF" w:rsidRPr="002357AF" w:rsidRDefault="002357AF" w:rsidP="002357AF">
      <w:pPr>
        <w:autoSpaceDE w:val="0"/>
        <w:autoSpaceDN w:val="0"/>
        <w:adjustRightInd w:val="0"/>
        <w:rPr>
          <w:bCs/>
          <w:sz w:val="22"/>
          <w:szCs w:val="22"/>
          <w:lang w:eastAsia="en-US"/>
        </w:rPr>
      </w:pPr>
      <w:r w:rsidRPr="002357AF">
        <w:rPr>
          <w:bCs/>
          <w:sz w:val="22"/>
          <w:szCs w:val="22"/>
          <w:lang w:eastAsia="en-US"/>
        </w:rPr>
        <w:t>Вернер В.Г.</w:t>
      </w:r>
    </w:p>
    <w:p w:rsidR="002357AF" w:rsidRPr="002357AF" w:rsidRDefault="002357AF" w:rsidP="002357AF">
      <w:pPr>
        <w:autoSpaceDE w:val="0"/>
        <w:autoSpaceDN w:val="0"/>
        <w:adjustRightInd w:val="0"/>
        <w:rPr>
          <w:bCs/>
          <w:sz w:val="22"/>
          <w:szCs w:val="22"/>
          <w:lang w:eastAsia="en-US"/>
        </w:rPr>
      </w:pPr>
      <w:r w:rsidRPr="002357AF">
        <w:rPr>
          <w:bCs/>
          <w:sz w:val="22"/>
          <w:szCs w:val="22"/>
          <w:lang w:eastAsia="en-US"/>
        </w:rPr>
        <w:t>(38356)34-421</w:t>
      </w:r>
    </w:p>
    <w:p w:rsidR="002357AF" w:rsidRPr="002357AF" w:rsidRDefault="002357AF" w:rsidP="002357A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  <w:lang w:eastAsia="en-US"/>
        </w:rPr>
      </w:pPr>
    </w:p>
    <w:p w:rsidR="002357AF" w:rsidRPr="002357AF" w:rsidRDefault="002357AF" w:rsidP="002357AF">
      <w:pPr>
        <w:jc w:val="right"/>
        <w:rPr>
          <w:sz w:val="28"/>
          <w:szCs w:val="28"/>
        </w:rPr>
      </w:pPr>
    </w:p>
    <w:p w:rsidR="002357AF" w:rsidRPr="002357AF" w:rsidRDefault="002357AF" w:rsidP="002357AF">
      <w:pPr>
        <w:jc w:val="right"/>
        <w:rPr>
          <w:i/>
          <w:sz w:val="28"/>
          <w:szCs w:val="20"/>
        </w:rPr>
      </w:pPr>
    </w:p>
    <w:p w:rsidR="002357AF" w:rsidRPr="002357AF" w:rsidRDefault="002357AF" w:rsidP="002357AF">
      <w:pPr>
        <w:jc w:val="right"/>
        <w:rPr>
          <w:sz w:val="20"/>
          <w:szCs w:val="20"/>
        </w:rPr>
      </w:pPr>
      <w:r w:rsidRPr="002357AF">
        <w:rPr>
          <w:sz w:val="28"/>
          <w:szCs w:val="20"/>
        </w:rPr>
        <w:t xml:space="preserve"> </w:t>
      </w:r>
      <w:r w:rsidRPr="002357AF">
        <w:rPr>
          <w:sz w:val="20"/>
          <w:szCs w:val="20"/>
        </w:rPr>
        <w:t>УТВЕРЖДЕН</w:t>
      </w:r>
    </w:p>
    <w:p w:rsidR="002357AF" w:rsidRPr="002357AF" w:rsidRDefault="002357AF" w:rsidP="002357AF">
      <w:pPr>
        <w:jc w:val="right"/>
        <w:rPr>
          <w:sz w:val="20"/>
          <w:szCs w:val="20"/>
        </w:rPr>
      </w:pP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  <w:t xml:space="preserve">  Постановлением администрации </w:t>
      </w:r>
    </w:p>
    <w:p w:rsidR="002357AF" w:rsidRPr="002357AF" w:rsidRDefault="002357AF" w:rsidP="002357AF">
      <w:pPr>
        <w:jc w:val="right"/>
        <w:rPr>
          <w:sz w:val="20"/>
          <w:szCs w:val="20"/>
        </w:rPr>
      </w:pPr>
      <w:r>
        <w:rPr>
          <w:sz w:val="20"/>
          <w:szCs w:val="20"/>
        </w:rPr>
        <w:t>Ермаковского сельсовета</w:t>
      </w:r>
    </w:p>
    <w:p w:rsidR="002357AF" w:rsidRPr="002357AF" w:rsidRDefault="002357AF" w:rsidP="002357AF">
      <w:pPr>
        <w:jc w:val="right"/>
        <w:rPr>
          <w:sz w:val="20"/>
          <w:szCs w:val="20"/>
        </w:rPr>
      </w:pP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</w:r>
      <w:r w:rsidRPr="002357AF">
        <w:rPr>
          <w:sz w:val="20"/>
          <w:szCs w:val="20"/>
        </w:rPr>
        <w:tab/>
        <w:t xml:space="preserve">         от </w:t>
      </w:r>
      <w:r>
        <w:rPr>
          <w:sz w:val="20"/>
          <w:szCs w:val="20"/>
        </w:rPr>
        <w:t>27 .12.</w:t>
      </w:r>
      <w:r w:rsidRPr="002357AF">
        <w:rPr>
          <w:sz w:val="20"/>
          <w:szCs w:val="20"/>
        </w:rPr>
        <w:t xml:space="preserve"> 2019 года № </w:t>
      </w:r>
      <w:r>
        <w:rPr>
          <w:sz w:val="20"/>
          <w:szCs w:val="20"/>
        </w:rPr>
        <w:t>150</w:t>
      </w:r>
    </w:p>
    <w:p w:rsidR="002357AF" w:rsidRPr="002357AF" w:rsidRDefault="002357AF" w:rsidP="002357AF">
      <w:pPr>
        <w:rPr>
          <w:sz w:val="28"/>
          <w:szCs w:val="20"/>
        </w:rPr>
      </w:pPr>
    </w:p>
    <w:p w:rsidR="002357AF" w:rsidRPr="002357AF" w:rsidRDefault="002357AF" w:rsidP="002357AF">
      <w:pPr>
        <w:rPr>
          <w:sz w:val="28"/>
          <w:szCs w:val="20"/>
        </w:rPr>
      </w:pPr>
    </w:p>
    <w:p w:rsidR="002357AF" w:rsidRPr="002357AF" w:rsidRDefault="002357AF" w:rsidP="002357AF">
      <w:pPr>
        <w:rPr>
          <w:sz w:val="28"/>
          <w:szCs w:val="20"/>
        </w:rPr>
      </w:pPr>
    </w:p>
    <w:p w:rsidR="002357AF" w:rsidRPr="002357AF" w:rsidRDefault="002357AF" w:rsidP="002357AF">
      <w:pPr>
        <w:keepNext/>
        <w:jc w:val="center"/>
        <w:outlineLvl w:val="0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Порядок</w:t>
      </w:r>
      <w:r w:rsidRPr="002357AF">
        <w:rPr>
          <w:b/>
          <w:sz w:val="28"/>
          <w:szCs w:val="28"/>
        </w:rPr>
        <w:br/>
        <w:t xml:space="preserve">утверждения Положений (регламентов) </w:t>
      </w:r>
      <w:proofErr w:type="gramStart"/>
      <w:r w:rsidRPr="002357AF">
        <w:rPr>
          <w:b/>
          <w:sz w:val="28"/>
          <w:szCs w:val="28"/>
        </w:rPr>
        <w:t>о</w:t>
      </w:r>
      <w:proofErr w:type="gramEnd"/>
      <w:r w:rsidRPr="002357AF">
        <w:rPr>
          <w:b/>
          <w:sz w:val="28"/>
          <w:szCs w:val="28"/>
        </w:rPr>
        <w:t xml:space="preserve"> муниципальных </w:t>
      </w:r>
    </w:p>
    <w:p w:rsidR="002357AF" w:rsidRPr="002357AF" w:rsidRDefault="002357AF" w:rsidP="002357AF">
      <w:pPr>
        <w:keepNext/>
        <w:jc w:val="center"/>
        <w:outlineLvl w:val="0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 xml:space="preserve">официальных физкультурных </w:t>
      </w:r>
      <w:proofErr w:type="gramStart"/>
      <w:r w:rsidRPr="002357AF">
        <w:rPr>
          <w:b/>
          <w:sz w:val="28"/>
          <w:szCs w:val="28"/>
        </w:rPr>
        <w:t>мероприятиях</w:t>
      </w:r>
      <w:proofErr w:type="gramEnd"/>
      <w:r w:rsidRPr="002357AF">
        <w:rPr>
          <w:b/>
          <w:sz w:val="28"/>
          <w:szCs w:val="28"/>
        </w:rPr>
        <w:t xml:space="preserve"> и спортивных </w:t>
      </w:r>
    </w:p>
    <w:p w:rsidR="002357AF" w:rsidRPr="002357AF" w:rsidRDefault="002357AF" w:rsidP="002357AF">
      <w:pPr>
        <w:keepNext/>
        <w:jc w:val="center"/>
        <w:outlineLvl w:val="0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 xml:space="preserve">соревнованиях, требования к содержанию этих положений  </w:t>
      </w:r>
      <w:proofErr w:type="gramStart"/>
      <w:r w:rsidRPr="002357AF">
        <w:rPr>
          <w:b/>
          <w:sz w:val="28"/>
          <w:szCs w:val="28"/>
        </w:rPr>
        <w:t>в</w:t>
      </w:r>
      <w:proofErr w:type="gramEnd"/>
    </w:p>
    <w:p w:rsidR="002357AF" w:rsidRPr="002357AF" w:rsidRDefault="002357AF" w:rsidP="002357AF">
      <w:pPr>
        <w:keepNext/>
        <w:jc w:val="center"/>
        <w:outlineLvl w:val="0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 xml:space="preserve">муниципальном </w:t>
      </w:r>
      <w:proofErr w:type="gramStart"/>
      <w:r w:rsidRPr="002357AF">
        <w:rPr>
          <w:b/>
          <w:sz w:val="28"/>
          <w:szCs w:val="28"/>
        </w:rPr>
        <w:t>образовании</w:t>
      </w:r>
      <w:proofErr w:type="gramEnd"/>
      <w:r w:rsidRPr="002357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Ермаковского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</w:t>
      </w:r>
    </w:p>
    <w:p w:rsidR="002357AF" w:rsidRPr="002357AF" w:rsidRDefault="002357AF" w:rsidP="002357AF">
      <w:pPr>
        <w:rPr>
          <w:rFonts w:ascii="Arial" w:hAnsi="Arial"/>
          <w:sz w:val="20"/>
          <w:szCs w:val="20"/>
        </w:rPr>
      </w:pPr>
    </w:p>
    <w:p w:rsidR="002357AF" w:rsidRPr="002357AF" w:rsidRDefault="002357AF" w:rsidP="002357AF">
      <w:pPr>
        <w:keepNext/>
        <w:jc w:val="center"/>
        <w:outlineLvl w:val="0"/>
        <w:rPr>
          <w:b/>
          <w:sz w:val="28"/>
          <w:szCs w:val="28"/>
          <w:u w:val="single"/>
        </w:rPr>
      </w:pPr>
      <w:r w:rsidRPr="002357AF">
        <w:rPr>
          <w:b/>
          <w:sz w:val="28"/>
          <w:szCs w:val="28"/>
        </w:rPr>
        <w:br/>
      </w:r>
      <w:bookmarkStart w:id="0" w:name="sub_1001"/>
      <w:r w:rsidRPr="002357AF">
        <w:rPr>
          <w:b/>
          <w:sz w:val="28"/>
          <w:szCs w:val="28"/>
          <w:u w:val="single"/>
        </w:rPr>
        <w:t>1. Общие положения</w:t>
      </w:r>
    </w:p>
    <w:p w:rsidR="002357AF" w:rsidRPr="002357AF" w:rsidRDefault="002357AF" w:rsidP="002357AF">
      <w:pPr>
        <w:rPr>
          <w:sz w:val="28"/>
          <w:szCs w:val="28"/>
        </w:rPr>
      </w:pPr>
    </w:p>
    <w:p w:rsidR="002357AF" w:rsidRPr="002357AF" w:rsidRDefault="002357AF" w:rsidP="002357AF">
      <w:pPr>
        <w:rPr>
          <w:sz w:val="28"/>
          <w:szCs w:val="28"/>
        </w:rPr>
      </w:pPr>
    </w:p>
    <w:bookmarkEnd w:id="0"/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0"/>
        </w:rPr>
        <w:tab/>
      </w:r>
      <w:r w:rsidRPr="002357AF">
        <w:rPr>
          <w:sz w:val="28"/>
          <w:szCs w:val="28"/>
        </w:rPr>
        <w:t xml:space="preserve">1.1. Настоящий Порядок утверждения положений (регламентов) об официальных физкультурных мероприятиях и спортивных соревнованиях, требования к содержанию этих положений  в муниципальном образовании </w:t>
      </w:r>
      <w:r>
        <w:rPr>
          <w:sz w:val="28"/>
          <w:szCs w:val="28"/>
        </w:rPr>
        <w:t>Ермаковского сельсовета</w:t>
      </w:r>
      <w:r w:rsidRPr="002357AF">
        <w:rPr>
          <w:sz w:val="28"/>
          <w:szCs w:val="28"/>
        </w:rPr>
        <w:t xml:space="preserve"> определяет порядок подготовки и утверждения положений (регламентов) об официальных физкультурных мероприятиях и спортивных соревнованиях в муниципальном образовании </w:t>
      </w:r>
      <w:r>
        <w:rPr>
          <w:sz w:val="28"/>
          <w:szCs w:val="28"/>
        </w:rPr>
        <w:t xml:space="preserve">Ермаковского сельсовета </w:t>
      </w:r>
      <w:r w:rsidRPr="002357AF">
        <w:rPr>
          <w:sz w:val="28"/>
          <w:szCs w:val="28"/>
        </w:rPr>
        <w:t xml:space="preserve">и требования к их содержанию. 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Pr="002357AF">
        <w:rPr>
          <w:sz w:val="28"/>
          <w:szCs w:val="28"/>
        </w:rPr>
        <w:t xml:space="preserve">. Положения (регламенты) об официальных физкультурных мероприятиях и спортивных соревнованиях муниципального образования </w:t>
      </w:r>
      <w:r>
        <w:rPr>
          <w:sz w:val="28"/>
          <w:szCs w:val="28"/>
        </w:rPr>
        <w:t>Ермаковского сельсовета</w:t>
      </w:r>
      <w:r w:rsidRPr="002357AF">
        <w:rPr>
          <w:sz w:val="28"/>
          <w:szCs w:val="28"/>
        </w:rPr>
        <w:t xml:space="preserve"> по различным видам спорта разрабатываются и представляются на утверждение в Администрацию муниципального образования </w:t>
      </w:r>
      <w:r>
        <w:rPr>
          <w:sz w:val="28"/>
          <w:szCs w:val="28"/>
        </w:rPr>
        <w:t xml:space="preserve">Ермаковского сельсовета </w:t>
      </w:r>
      <w:r w:rsidRPr="002357AF">
        <w:rPr>
          <w:sz w:val="28"/>
          <w:szCs w:val="28"/>
        </w:rPr>
        <w:t xml:space="preserve">спортивными федерациями и (или) иными организаторами официальных физкультурных мероприятий и спортивных соревнований муниципального образования </w:t>
      </w:r>
      <w:r>
        <w:rPr>
          <w:sz w:val="28"/>
          <w:szCs w:val="28"/>
        </w:rPr>
        <w:t>Ермаковского сельсовета.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Pr="002357AF">
        <w:rPr>
          <w:sz w:val="28"/>
          <w:szCs w:val="28"/>
        </w:rPr>
        <w:t>.  В положении (регламенте) официального физкультурного мероприятия и спортивного соревнования  должны быть указаны сроки и место проведения, условия по организации и проведению соревнований, условия финансирования, в том числе порядок взимания взносов за участие в соревнованиях и их размер (если таковые предусмотрены).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Pr="002357AF">
        <w:rPr>
          <w:sz w:val="28"/>
          <w:szCs w:val="28"/>
        </w:rPr>
        <w:t>. Организатор спортивных соревнований или физкультурных мероприятий и главная судейская коллегия (далее - ГСК) несут ответственность за исполнение всех требований изложенных в Положении.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 xml:space="preserve">В случае неисполнения организатором и ГСК требований Положения Администрация муниципального образования </w:t>
      </w:r>
      <w:r>
        <w:rPr>
          <w:sz w:val="28"/>
          <w:szCs w:val="28"/>
        </w:rPr>
        <w:t xml:space="preserve">Ермаковского сельсовета </w:t>
      </w:r>
      <w:r w:rsidRPr="002357AF">
        <w:rPr>
          <w:sz w:val="28"/>
          <w:szCs w:val="28"/>
        </w:rPr>
        <w:t>вправе перенести соревнования или отменить их результаты.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1.5</w:t>
      </w:r>
      <w:r w:rsidRPr="002357AF">
        <w:rPr>
          <w:sz w:val="28"/>
          <w:szCs w:val="28"/>
        </w:rPr>
        <w:t xml:space="preserve">. Проекты положений (регламентов) об официальных физкультурных мероприятиях и спортивных соревнованиях муниципального образования </w:t>
      </w:r>
      <w:r>
        <w:rPr>
          <w:sz w:val="28"/>
          <w:szCs w:val="28"/>
        </w:rPr>
        <w:t>Ермаковского сельсовета</w:t>
      </w:r>
      <w:r w:rsidRPr="002357AF">
        <w:rPr>
          <w:sz w:val="28"/>
          <w:szCs w:val="28"/>
        </w:rPr>
        <w:t xml:space="preserve"> представляются на  утверждение в Администрацию муниципального образования </w:t>
      </w:r>
      <w:r>
        <w:rPr>
          <w:sz w:val="28"/>
          <w:szCs w:val="28"/>
        </w:rPr>
        <w:t>Ермак</w:t>
      </w:r>
      <w:r w:rsidRPr="002357AF">
        <w:rPr>
          <w:sz w:val="28"/>
          <w:szCs w:val="28"/>
        </w:rPr>
        <w:t>о</w:t>
      </w:r>
      <w:r>
        <w:rPr>
          <w:sz w:val="28"/>
          <w:szCs w:val="28"/>
        </w:rPr>
        <w:t xml:space="preserve">вского сельсовета </w:t>
      </w:r>
      <w:proofErr w:type="spellStart"/>
      <w:r w:rsidRPr="002357AF">
        <w:rPr>
          <w:sz w:val="28"/>
          <w:szCs w:val="28"/>
        </w:rPr>
        <w:t>рганизаторами</w:t>
      </w:r>
      <w:proofErr w:type="spellEnd"/>
      <w:r w:rsidRPr="002357AF">
        <w:rPr>
          <w:sz w:val="28"/>
          <w:szCs w:val="28"/>
        </w:rPr>
        <w:t xml:space="preserve"> вместе с проектом сметы на их проведение не менее чем за 1 (один) месяц до начала проведения мероприятия или соревнования.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1.7.  В Первенстве поселения в одной спортивной дисциплине одной возрастной группе максимально может быть разыграно два комплекта наград – один среди юниоров (юношей) и мужчин (мужской категории спортсменов) и один среди юниорок (девушек) и женщин.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1.8.</w:t>
      </w:r>
      <w:r w:rsidRPr="002357AF">
        <w:rPr>
          <w:sz w:val="28"/>
          <w:szCs w:val="28"/>
        </w:rPr>
        <w:tab/>
        <w:t xml:space="preserve">Во время проведения Спартакиад муниципального образования </w:t>
      </w:r>
      <w:r>
        <w:rPr>
          <w:sz w:val="28"/>
          <w:szCs w:val="28"/>
        </w:rPr>
        <w:t>Ермаковского сельсовета</w:t>
      </w:r>
      <w:r w:rsidRPr="002357AF">
        <w:rPr>
          <w:sz w:val="28"/>
          <w:szCs w:val="28"/>
        </w:rPr>
        <w:t xml:space="preserve">  одновременно разыгрываются звания победител</w:t>
      </w:r>
      <w:r w:rsidR="0094792F">
        <w:rPr>
          <w:sz w:val="28"/>
          <w:szCs w:val="28"/>
        </w:rPr>
        <w:t xml:space="preserve">ей  и призеров первенства </w:t>
      </w:r>
      <w:r w:rsidRPr="002357AF">
        <w:rPr>
          <w:sz w:val="28"/>
          <w:szCs w:val="28"/>
        </w:rPr>
        <w:t xml:space="preserve"> в соответствующей возрастной группе по видам спорта, включенным в программу Спартакиады.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1.9.</w:t>
      </w:r>
      <w:r w:rsidRPr="002357AF">
        <w:rPr>
          <w:sz w:val="28"/>
          <w:szCs w:val="28"/>
        </w:rPr>
        <w:tab/>
        <w:t>Физкультурные и спортивные мероприятия проводятся на спортивных сооружениях, отвечающих требованиям соответствующих нормативных правовых  актов, действующих на территории Российской Федерации и направленных на обеспечение общественного порядка и безопасности  участников и зрителей, а также при условии наличия актов готовности физкультурного или спортивного сооружения к проведению мероприятий, утверждаемых в установленном порядке.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bookmarkStart w:id="1" w:name="sub_1002"/>
      <w:r w:rsidRPr="002357AF">
        <w:rPr>
          <w:b/>
          <w:sz w:val="28"/>
          <w:szCs w:val="28"/>
        </w:rPr>
        <w:t>2. Требования к содержанию Положений</w:t>
      </w: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(регламентов) о спортивных соревнованиях</w:t>
      </w:r>
    </w:p>
    <w:bookmarkEnd w:id="1"/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 Положение (регламент) об официальном спортивном соревновании должно содержать: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2.1.1. Наименование спортивного соревнования.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2.1.2. Цель и задачи проведения официального спортивного соревнования (далее - спортивное соревнование).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2.1.3. Возрастную групп</w:t>
      </w:r>
      <w:proofErr w:type="gramStart"/>
      <w:r w:rsidRPr="002357AF">
        <w:rPr>
          <w:sz w:val="28"/>
          <w:szCs w:val="28"/>
        </w:rPr>
        <w:t>у(</w:t>
      </w:r>
      <w:proofErr w:type="gramEnd"/>
      <w:r w:rsidRPr="002357AF">
        <w:rPr>
          <w:sz w:val="28"/>
          <w:szCs w:val="28"/>
        </w:rPr>
        <w:t>ы) в соответствии с правилами соревнований по виду спорта.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2.1.4. Классификацию спортивного соревнования.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Определяется классификация спортивного соревнования по целям и задачам, а также характеру определения победител</w:t>
      </w:r>
      <w:proofErr w:type="gramStart"/>
      <w:r w:rsidRPr="002357AF">
        <w:rPr>
          <w:sz w:val="28"/>
          <w:szCs w:val="28"/>
        </w:rPr>
        <w:t>я(</w:t>
      </w:r>
      <w:proofErr w:type="gramEnd"/>
      <w:r w:rsidRPr="002357AF">
        <w:rPr>
          <w:sz w:val="28"/>
          <w:szCs w:val="28"/>
        </w:rPr>
        <w:t>ей) (личные соревнования и командные соревнования).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В случае определения лучших спортсменов по системе рейтинга указываются рейтинговые старты.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Указывается подведение командного зачета среди поселений по итогам личных и/или командных соревнований, если командный зачет подводится.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2.1.5. Место и сроки проведения соревнований.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Указывается муниципальное образование района, наименование населенного пункта, спортивная база/центр (по возможности).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Определяются сроки проведения, включая дни приезда и отъезда.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2.1.6. Организаторы соревнований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lastRenderedPageBreak/>
        <w:tab/>
        <w:t>Перечисляются организато</w:t>
      </w:r>
      <w:proofErr w:type="gramStart"/>
      <w:r w:rsidRPr="002357AF">
        <w:rPr>
          <w:sz w:val="28"/>
          <w:szCs w:val="28"/>
        </w:rPr>
        <w:t>р(</w:t>
      </w:r>
      <w:proofErr w:type="gramEnd"/>
      <w:r w:rsidRPr="002357AF">
        <w:rPr>
          <w:sz w:val="28"/>
          <w:szCs w:val="28"/>
        </w:rPr>
        <w:t>ы) соревнования (оргкомитет).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>Определяются (по возможности) судейские коллегии с указанием главного судьи и главного секретаря соревнований (Ф.И.О., город) и других необходимых должностных лиц из состава ГСК.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2.1.7. Требования к участникам соревнований и условия их допуска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Указываются условия, определяющие допуск организаций, команд, спортсменов к спортивному соревнованию.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>Численные составы команд - участников соревнований (спортсмены и тренеры).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2.1.8. В программе соревнований указываются: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дата приезда команд и участников;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расписание работы главной судейской коллегии и мандатной комиссии;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даты проведения официальных тренировок при необходимости;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расписание стартов по дням с указанием видов программы и количества разыгрываемых комплектов наград.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2.1.9. Условия подведения итогов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Указываются условия (принципы и критерии) определения победителей и призеров соревнований как в отдельных видах программы среди спортсменов, так и в командном зачете по территориальному признаку.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Определяются сроки представления организаторами итоговых результатов соревнований (протоколов) и отчетов.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2.1.10. Награждение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Указываются порядок и условия награждения победителей и призеров соревнований, как в отдельных видах программы, так и в командном зачете по территориальному признаку, а также условия награждения тренеров победителей.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2.1.11. Условия финансирования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Указываются источники и условия финансирования соревнований.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2.1.12. Заявки на участие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Определяются сроки и порядок подачи заявок на участие в соревнованиях, а также перечень документов, представляемых в мандатную комиссию.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Указываются адрес и необходимые реквизиты организаторов спортивного соревнования для направления заявок - адрес электронной почты, телефон/факс и пр. По возможности - схему (маршрут) проезда к месту размещения участников соревнований и проведения соревнований, условия их встречи.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В случае использования взносов за участие в соревнованиях указываются их размер, вид оплаты (наличный или безналичный расчет), а также ссылка на порядок сбора взносов и оформления отчетной документации. При оплате участниками соревнований взносов по безналичному расчету указываются банковские реквизиты проводящей организации.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2.1.13. Обеспечение безопасности участников и зрителей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lastRenderedPageBreak/>
        <w:tab/>
        <w:t>Указывается порядок обеспечения организаторами спортивных мероприятий медицинской помощью их участников.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Указываются меры и условия, касающиеся обеспечения безопасности участников и зрителей при проведении спортивных соревнований и ответственные исполнители.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bookmarkStart w:id="2" w:name="sub_1003"/>
      <w:r w:rsidRPr="002357AF">
        <w:rPr>
          <w:b/>
          <w:sz w:val="28"/>
          <w:szCs w:val="28"/>
        </w:rPr>
        <w:t>3. Порядок согласования и утверждения</w:t>
      </w: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Положения (регламента) о соревнованиях</w:t>
      </w:r>
    </w:p>
    <w:bookmarkEnd w:id="2"/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 xml:space="preserve">3.1. Положение (регламент) представляется на утверждение в Администрацию муниципального образования </w:t>
      </w:r>
      <w:r w:rsidR="0094792F">
        <w:rPr>
          <w:sz w:val="28"/>
          <w:szCs w:val="28"/>
        </w:rPr>
        <w:t xml:space="preserve">Ермаковского сельсовета </w:t>
      </w:r>
      <w:r w:rsidRPr="002357AF">
        <w:rPr>
          <w:sz w:val="28"/>
          <w:szCs w:val="28"/>
        </w:rPr>
        <w:t>в 2 (двух) экземплярах. 1 (</w:t>
      </w:r>
      <w:proofErr w:type="gramStart"/>
      <w:r w:rsidRPr="002357AF">
        <w:rPr>
          <w:sz w:val="28"/>
          <w:szCs w:val="28"/>
        </w:rPr>
        <w:t xml:space="preserve">один) </w:t>
      </w:r>
      <w:proofErr w:type="gramEnd"/>
      <w:r w:rsidRPr="002357AF">
        <w:rPr>
          <w:sz w:val="28"/>
          <w:szCs w:val="28"/>
        </w:rPr>
        <w:t xml:space="preserve">утвержденный экземпляр остается в Администрации муниципального образования </w:t>
      </w:r>
      <w:r w:rsidR="0094792F">
        <w:rPr>
          <w:sz w:val="28"/>
          <w:szCs w:val="28"/>
        </w:rPr>
        <w:t xml:space="preserve">Ермаковского сельсовета </w:t>
      </w:r>
      <w:r w:rsidRPr="002357AF">
        <w:rPr>
          <w:sz w:val="28"/>
          <w:szCs w:val="28"/>
        </w:rPr>
        <w:t xml:space="preserve"> 1 (один) - организатору мероприятия.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3.2. На оборотной стороне каждого листа Положения ставится виза исполнителя (расшифровать) и дата.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3.3. Положение представляется вместе с приложенным листом согласования.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3.4. На листе согласования указываются</w:t>
      </w:r>
      <w:proofErr w:type="gramStart"/>
      <w:r w:rsidRPr="002357AF">
        <w:rPr>
          <w:sz w:val="28"/>
          <w:szCs w:val="28"/>
        </w:rPr>
        <w:t xml:space="preserve"> :</w:t>
      </w:r>
      <w:proofErr w:type="gramEnd"/>
      <w:r w:rsidRPr="002357AF">
        <w:rPr>
          <w:sz w:val="28"/>
          <w:szCs w:val="28"/>
        </w:rPr>
        <w:t xml:space="preserve"> 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отдел культуры, физической культуры и спорта;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отдел организационно-правовой работы и делопроизводства;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внизу листа информация об исполнителе и дата.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3.5. Гриф утверждения состоит из следующих элементов: слова «Утверждаю», наименования должности, личной подписи, инициалов и фамилии лица, утверждающего документ, даты утверждения. Гриф утверждения располагается в правом верхнем углу первого листа документа. Слова</w:t>
      </w:r>
      <w:proofErr w:type="gramStart"/>
      <w:r w:rsidRPr="002357AF">
        <w:rPr>
          <w:sz w:val="28"/>
          <w:szCs w:val="28"/>
        </w:rPr>
        <w:t xml:space="preserve"> У</w:t>
      </w:r>
      <w:proofErr w:type="gramEnd"/>
      <w:r w:rsidRPr="002357AF">
        <w:rPr>
          <w:sz w:val="28"/>
          <w:szCs w:val="28"/>
        </w:rPr>
        <w:t>тверждаю печатаются прописными буквами.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bookmarkStart w:id="3" w:name="sub_1004"/>
      <w:r w:rsidRPr="002357AF">
        <w:rPr>
          <w:b/>
          <w:sz w:val="28"/>
          <w:szCs w:val="28"/>
        </w:rPr>
        <w:t>4. Структура Положения (регламента)</w:t>
      </w: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об официальном физкультурном мероприятии</w:t>
      </w:r>
    </w:p>
    <w:bookmarkEnd w:id="3"/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4.1. Цель и задачи проведения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 xml:space="preserve">Определяется </w:t>
      </w:r>
      <w:proofErr w:type="gramStart"/>
      <w:r w:rsidRPr="002357AF">
        <w:rPr>
          <w:sz w:val="28"/>
          <w:szCs w:val="28"/>
        </w:rPr>
        <w:t>цель</w:t>
      </w:r>
      <w:proofErr w:type="gramEnd"/>
      <w:r w:rsidRPr="002357AF">
        <w:rPr>
          <w:sz w:val="28"/>
          <w:szCs w:val="28"/>
        </w:rPr>
        <w:t xml:space="preserve"> и перечисляются задачи, решению которых способствует проведение данного физкультурного мероприятия.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4.2. Организаторы мероприятия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Перечисляются государственные, общественные и другие организации, являющиеся организаторами физкультурного мероприятия.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4.3. Место и сроки проведения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4.3.1. Указывается муниципальное образование района,  наименование населенного пункта, спортивная база/центр (по возможности).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4.3.2. Определяются сроки проведения с указанием дней приезда и отъезда.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4.4. Участники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4.4.1. Указываются условия, определяющие допуск организаций, команд, участников.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lastRenderedPageBreak/>
        <w:tab/>
        <w:t>4.4.2. Численные составы команд-участников (спортсмены и тренера).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4.5. Программа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При составлении программы указываются: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4.5.1. Дата приезда команд, участников.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4.5.2. Расписание работы ГСК и мандатной комиссии.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4.5.3. Даты проведения официальных тренировок при необходимости.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4.5.4. Расписание стартов по дням с указанием видов программы.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4.6. Определение победителей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4.6.1. Указываются условия (принципы и критерии) определения победителей и призеров.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4.6.2. Определяются сроки представления организаторами итоговых результатов (протоколов) и отчетов.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4.7. Награждение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Определяются порядок и условия награждения победителей и призеров как в командном зачете по территориальному признаку, так и в отдельных видах программы.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4.8. Финансовые условия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>Указываются источники и условия финансирования мероприятия.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4.9. Заявки на участие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4.9.1. Определяются сроки и порядок подачи заявок на участие в мероприятии, а также адрес и необходимые реквизиты (адрес электронной почты, телефон/факс и пр.) организаторов мероприятия для направления заявок.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4.9.2. Определяется перечень документов, представляемых в мандатную комиссию.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4.10. Обеспечение безопасности участников и зрителей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4.10.1. Указывается порядок обеспечения организаторами спортивных мероприятий медицинской помощью их участников.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4.10.2. Указываются меры и условия, касающиеся обеспечения безопасности участников и зрителей при проведении мероприятий, и ответственные исполнители.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4.11. Страхование участников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4.11.1. Определяются порядок и условия страхования несчастных случаев, жизни и здоровья участников мероприятия.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4.11.2. Оригинал договора о страховании предоставляется в мандатную комиссию на каждого участника.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bookmarkStart w:id="4" w:name="sub_1005"/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5. Порядок согласования и утверждения Положения</w:t>
      </w: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(регламента) об официальном физкультурном мероприятии</w:t>
      </w:r>
    </w:p>
    <w:bookmarkEnd w:id="4"/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 xml:space="preserve">5.1. Положение представляется на утверждение в Администрацию муниципального образования </w:t>
      </w:r>
      <w:r w:rsidR="0094792F">
        <w:rPr>
          <w:sz w:val="28"/>
          <w:szCs w:val="28"/>
        </w:rPr>
        <w:t>Ермаковского сельсовета</w:t>
      </w:r>
      <w:r w:rsidRPr="002357AF">
        <w:rPr>
          <w:sz w:val="28"/>
          <w:szCs w:val="28"/>
        </w:rPr>
        <w:t xml:space="preserve">  в количестве, соответствующем количеству организаторов плюс 1 (один). 1 (один) утвержденный экземпляр остается в Администрации муниципального </w:t>
      </w:r>
      <w:r w:rsidRPr="002357AF">
        <w:rPr>
          <w:sz w:val="28"/>
          <w:szCs w:val="28"/>
        </w:rPr>
        <w:lastRenderedPageBreak/>
        <w:t xml:space="preserve">образования </w:t>
      </w:r>
      <w:r w:rsidR="0094792F">
        <w:rPr>
          <w:sz w:val="28"/>
          <w:szCs w:val="28"/>
        </w:rPr>
        <w:t>Ермаковского сельсовета</w:t>
      </w:r>
      <w:bookmarkStart w:id="5" w:name="_GoBack"/>
      <w:bookmarkEnd w:id="5"/>
      <w:r w:rsidRPr="002357AF">
        <w:rPr>
          <w:sz w:val="28"/>
          <w:szCs w:val="28"/>
        </w:rPr>
        <w:t xml:space="preserve">  и остальные - организаторам мероприятия.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5.2. Положение представляется вместе с приложенным листом согласования, при этом на обратной стороне каждого листа Положения ставится виза исполнителя (расшифровать) и дата.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 xml:space="preserve">5.3. На листе согласования указываются 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-отдел культуры,  физической культуры и спорта;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отдел организационно-правовой работы и делопроизводства;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- внизу листа информация об исполнителе и дата.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5.4. Гриф утверждения состоит из следующих элементов: слова</w:t>
      </w:r>
      <w:proofErr w:type="gramStart"/>
      <w:r w:rsidRPr="002357AF">
        <w:rPr>
          <w:sz w:val="28"/>
          <w:szCs w:val="28"/>
        </w:rPr>
        <w:t xml:space="preserve"> У</w:t>
      </w:r>
      <w:proofErr w:type="gramEnd"/>
      <w:r w:rsidRPr="002357AF">
        <w:rPr>
          <w:sz w:val="28"/>
          <w:szCs w:val="28"/>
        </w:rPr>
        <w:t>тверждаю, наименования должности, личной подписи, инициалов и фамилии лица, утверждающего документ, даты утверждения. Гриф утверждения располагается в правом верхнем углу первого листа документа. Слова</w:t>
      </w:r>
      <w:proofErr w:type="gramStart"/>
      <w:r w:rsidRPr="002357AF">
        <w:rPr>
          <w:sz w:val="28"/>
          <w:szCs w:val="28"/>
        </w:rPr>
        <w:t xml:space="preserve"> У</w:t>
      </w:r>
      <w:proofErr w:type="gramEnd"/>
      <w:r w:rsidRPr="002357AF">
        <w:rPr>
          <w:sz w:val="28"/>
          <w:szCs w:val="28"/>
        </w:rPr>
        <w:t>тверждаю печатаются прописными буквами.</w:t>
      </w:r>
    </w:p>
    <w:p w:rsidR="002357AF" w:rsidRPr="002357AF" w:rsidRDefault="002357AF" w:rsidP="002357AF">
      <w:pPr>
        <w:jc w:val="both"/>
        <w:rPr>
          <w:b/>
          <w:sz w:val="28"/>
          <w:szCs w:val="28"/>
        </w:rPr>
      </w:pPr>
    </w:p>
    <w:p w:rsidR="002357AF" w:rsidRPr="002357AF" w:rsidRDefault="002357AF" w:rsidP="002357AF">
      <w:pPr>
        <w:jc w:val="center"/>
        <w:rPr>
          <w:b/>
          <w:sz w:val="28"/>
          <w:szCs w:val="28"/>
        </w:rPr>
      </w:pPr>
      <w:r w:rsidRPr="002357AF">
        <w:rPr>
          <w:b/>
          <w:sz w:val="28"/>
          <w:szCs w:val="28"/>
        </w:rPr>
        <w:t>6. Технический регламент подготовки Положений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6.1.</w:t>
      </w:r>
      <w:r w:rsidRPr="002357AF">
        <w:rPr>
          <w:sz w:val="28"/>
          <w:szCs w:val="28"/>
        </w:rPr>
        <w:tab/>
        <w:t>Положения о физкультурных мероприятиях или соревнованиях печатаются на компьютере на стандартной бумаге белого цвета в «книжном» формате А</w:t>
      </w:r>
      <w:proofErr w:type="gramStart"/>
      <w:r w:rsidRPr="002357AF">
        <w:rPr>
          <w:sz w:val="28"/>
          <w:szCs w:val="28"/>
        </w:rPr>
        <w:t>4</w:t>
      </w:r>
      <w:proofErr w:type="gramEnd"/>
      <w:r w:rsidRPr="002357AF">
        <w:rPr>
          <w:sz w:val="28"/>
          <w:szCs w:val="28"/>
        </w:rPr>
        <w:t xml:space="preserve"> черным шрифтом </w:t>
      </w:r>
      <w:proofErr w:type="spellStart"/>
      <w:r w:rsidRPr="002357AF">
        <w:rPr>
          <w:sz w:val="28"/>
          <w:szCs w:val="28"/>
        </w:rPr>
        <w:t>Times</w:t>
      </w:r>
      <w:proofErr w:type="spellEnd"/>
      <w:r w:rsidRPr="002357AF">
        <w:rPr>
          <w:sz w:val="28"/>
          <w:szCs w:val="28"/>
        </w:rPr>
        <w:t xml:space="preserve"> </w:t>
      </w:r>
      <w:proofErr w:type="spellStart"/>
      <w:r w:rsidRPr="002357AF">
        <w:rPr>
          <w:sz w:val="28"/>
          <w:szCs w:val="28"/>
        </w:rPr>
        <w:t>New</w:t>
      </w:r>
      <w:proofErr w:type="spellEnd"/>
      <w:r w:rsidRPr="002357AF">
        <w:rPr>
          <w:sz w:val="28"/>
          <w:szCs w:val="28"/>
        </w:rPr>
        <w:t xml:space="preserve"> </w:t>
      </w:r>
      <w:proofErr w:type="spellStart"/>
      <w:r w:rsidRPr="002357AF">
        <w:rPr>
          <w:sz w:val="28"/>
          <w:szCs w:val="28"/>
        </w:rPr>
        <w:t>Roman</w:t>
      </w:r>
      <w:proofErr w:type="spellEnd"/>
      <w:r w:rsidRPr="002357AF">
        <w:rPr>
          <w:sz w:val="28"/>
          <w:szCs w:val="28"/>
        </w:rPr>
        <w:t xml:space="preserve"> размер 14.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6.2.</w:t>
      </w:r>
      <w:r w:rsidRPr="002357AF">
        <w:rPr>
          <w:sz w:val="28"/>
          <w:szCs w:val="28"/>
        </w:rPr>
        <w:tab/>
        <w:t xml:space="preserve">Таблицы выполняются шрифтом </w:t>
      </w:r>
      <w:proofErr w:type="spellStart"/>
      <w:r w:rsidRPr="002357AF">
        <w:rPr>
          <w:sz w:val="28"/>
          <w:szCs w:val="28"/>
        </w:rPr>
        <w:t>Arial</w:t>
      </w:r>
      <w:proofErr w:type="spellEnd"/>
      <w:r w:rsidRPr="002357AF">
        <w:rPr>
          <w:sz w:val="28"/>
          <w:szCs w:val="28"/>
        </w:rPr>
        <w:t>, размер 12. При большом количестве информации таблицы могут быть выполнены в «альбомном» формате.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6.3.</w:t>
      </w:r>
      <w:r w:rsidRPr="002357AF">
        <w:rPr>
          <w:sz w:val="28"/>
          <w:szCs w:val="28"/>
        </w:rPr>
        <w:tab/>
        <w:t>междустрочный интервал – одинарный.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6.4.</w:t>
      </w:r>
      <w:r w:rsidRPr="002357AF">
        <w:rPr>
          <w:sz w:val="28"/>
          <w:szCs w:val="28"/>
        </w:rPr>
        <w:tab/>
        <w:t>Наименование разделов центрируются посредине листа и выделяются жирным шрифтом. Разделы отделяются друг от друга двумя междустрочными интервалами.</w:t>
      </w:r>
    </w:p>
    <w:p w:rsidR="002357AF" w:rsidRPr="002357AF" w:rsidRDefault="002357AF" w:rsidP="002357AF">
      <w:pPr>
        <w:jc w:val="both"/>
        <w:rPr>
          <w:sz w:val="28"/>
          <w:szCs w:val="28"/>
        </w:rPr>
      </w:pPr>
      <w:r w:rsidRPr="002357AF">
        <w:rPr>
          <w:sz w:val="28"/>
          <w:szCs w:val="28"/>
        </w:rPr>
        <w:tab/>
        <w:t>6.5.</w:t>
      </w:r>
      <w:r w:rsidRPr="002357AF">
        <w:rPr>
          <w:sz w:val="28"/>
          <w:szCs w:val="28"/>
        </w:rPr>
        <w:tab/>
        <w:t>Нумерация страниц выполняется сверху листа, по центру.</w:t>
      </w:r>
    </w:p>
    <w:p w:rsidR="002357AF" w:rsidRPr="002357AF" w:rsidRDefault="002357AF" w:rsidP="002357A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57AF" w:rsidRPr="002357AF" w:rsidRDefault="002357AF" w:rsidP="002357A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57AF" w:rsidRPr="002357AF" w:rsidRDefault="002357AF" w:rsidP="002357A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57AF" w:rsidRPr="002357AF" w:rsidRDefault="002357AF" w:rsidP="002357A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57AF" w:rsidRPr="002357AF" w:rsidRDefault="002357AF" w:rsidP="002357A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57AF" w:rsidRDefault="002357AF" w:rsidP="002357AF"/>
    <w:p w:rsidR="002357AF" w:rsidRDefault="002357AF" w:rsidP="002357AF">
      <w:pPr>
        <w:rPr>
          <w:b/>
          <w:sz w:val="28"/>
          <w:szCs w:val="28"/>
        </w:rPr>
      </w:pPr>
    </w:p>
    <w:p w:rsidR="002357AF" w:rsidRDefault="002357AF" w:rsidP="002357AF"/>
    <w:p w:rsidR="00DB3E3E" w:rsidRDefault="00DB3E3E"/>
    <w:sectPr w:rsidR="00DB3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7AF"/>
    <w:rsid w:val="002357AF"/>
    <w:rsid w:val="0094792F"/>
    <w:rsid w:val="00DB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57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79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9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57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79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9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2019-12-27T08:44:00Z</cp:lastPrinted>
  <dcterms:created xsi:type="dcterms:W3CDTF">2019-12-27T08:24:00Z</dcterms:created>
  <dcterms:modified xsi:type="dcterms:W3CDTF">2019-12-27T08:45:00Z</dcterms:modified>
</cp:coreProperties>
</file>